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AA" w:rsidRPr="000A2DAA" w:rsidRDefault="000A2DAA" w:rsidP="000A2DAA">
      <w:pPr>
        <w:tabs>
          <w:tab w:val="center" w:pos="4535"/>
        </w:tabs>
        <w:snapToGrid w:val="0"/>
        <w:spacing w:beforeLines="50" w:before="156" w:afterLines="50" w:after="156" w:line="500" w:lineRule="exact"/>
        <w:rPr>
          <w:rFonts w:ascii="仿宋" w:eastAsia="仿宋" w:hAnsi="仿宋" w:cs="仿宋" w:hint="eastAsia"/>
          <w:sz w:val="28"/>
          <w:szCs w:val="28"/>
        </w:rPr>
      </w:pPr>
      <w:r w:rsidRPr="000A2DAA">
        <w:rPr>
          <w:rFonts w:ascii="仿宋" w:eastAsia="仿宋" w:hAnsi="仿宋" w:cs="仿宋" w:hint="eastAsia"/>
          <w:sz w:val="28"/>
          <w:szCs w:val="28"/>
        </w:rPr>
        <w:t>附件5</w:t>
      </w:r>
    </w:p>
    <w:p w:rsidR="0039570A" w:rsidRDefault="000A2DAA" w:rsidP="000A2DAA">
      <w:pPr>
        <w:tabs>
          <w:tab w:val="center" w:pos="4535"/>
        </w:tabs>
        <w:snapToGrid w:val="0"/>
        <w:spacing w:beforeLines="100" w:before="312" w:afterLines="100" w:after="312" w:line="5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关于开展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年“五四评优”述职考评工作的通知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各分团委、学生分会、青年志愿者协会分会：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按照年度工作安排，进一步贯彻落实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学校团学改革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方案，切实增强学校基层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团学组织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建设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经研究，</w:t>
      </w:r>
      <w:r>
        <w:rPr>
          <w:rFonts w:ascii="仿宋" w:eastAsia="仿宋" w:hAnsi="仿宋" w:cs="仿宋" w:hint="eastAsia"/>
          <w:sz w:val="28"/>
          <w:szCs w:val="28"/>
        </w:rPr>
        <w:t>校团委</w:t>
      </w:r>
      <w:r>
        <w:rPr>
          <w:rFonts w:ascii="仿宋" w:eastAsia="仿宋" w:hAnsi="仿宋" w:cs="仿宋" w:hint="eastAsia"/>
          <w:sz w:val="28"/>
          <w:szCs w:val="28"/>
        </w:rPr>
        <w:t>拟于近期开展分团委、学生分会、青年志愿者协会分会工作述职考评，根据考核结果评选红旗分团委、优秀学生会、优秀青年志愿者协会分会。现将有关事宜通知如下：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一、考评对象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各分团委、学生分会、青年志愿者协会分会。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二、考评时间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和地点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、答辩会时间：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日（周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），</w:t>
      </w:r>
      <w:r>
        <w:rPr>
          <w:rFonts w:ascii="仿宋" w:eastAsia="仿宋" w:hAnsi="仿宋" w:cs="仿宋" w:hint="eastAsia"/>
          <w:sz w:val="28"/>
          <w:szCs w:val="28"/>
        </w:rPr>
        <w:t>下午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:00-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:00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答辩会地点：</w:t>
      </w:r>
      <w:r>
        <w:rPr>
          <w:rFonts w:ascii="仿宋" w:eastAsia="仿宋" w:hAnsi="仿宋" w:cs="仿宋" w:hint="eastAsia"/>
          <w:sz w:val="28"/>
          <w:szCs w:val="28"/>
        </w:rPr>
        <w:t>6108</w:t>
      </w:r>
      <w:r>
        <w:rPr>
          <w:rFonts w:ascii="仿宋" w:eastAsia="仿宋" w:hAnsi="仿宋" w:cs="仿宋" w:hint="eastAsia"/>
          <w:sz w:val="28"/>
          <w:szCs w:val="28"/>
        </w:rPr>
        <w:t>教室</w:t>
      </w:r>
    </w:p>
    <w:p w:rsidR="0039570A" w:rsidRDefault="000A2DAA">
      <w:pPr>
        <w:numPr>
          <w:ilvl w:val="0"/>
          <w:numId w:val="1"/>
        </w:num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材料审核</w:t>
      </w:r>
      <w:r>
        <w:rPr>
          <w:rFonts w:ascii="仿宋" w:eastAsia="仿宋" w:hAnsi="仿宋" w:cs="仿宋" w:hint="eastAsia"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15-16</w:t>
      </w:r>
      <w:r>
        <w:rPr>
          <w:rFonts w:ascii="仿宋" w:eastAsia="仿宋" w:hAnsi="仿宋" w:cs="仿宋" w:hint="eastAsia"/>
          <w:sz w:val="28"/>
          <w:szCs w:val="28"/>
        </w:rPr>
        <w:t>日（周四、周五）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材料审核</w:t>
      </w:r>
      <w:r>
        <w:rPr>
          <w:rFonts w:ascii="仿宋" w:eastAsia="仿宋" w:hAnsi="仿宋" w:cs="仿宋" w:hint="eastAsia"/>
          <w:sz w:val="28"/>
          <w:szCs w:val="28"/>
        </w:rPr>
        <w:t>地点：</w:t>
      </w:r>
      <w:r>
        <w:rPr>
          <w:rFonts w:ascii="仿宋" w:eastAsia="仿宋" w:hAnsi="仿宋" w:cs="仿宋" w:hint="eastAsia"/>
          <w:sz w:val="28"/>
          <w:szCs w:val="28"/>
        </w:rPr>
        <w:t>6110</w:t>
      </w:r>
      <w:r>
        <w:rPr>
          <w:rFonts w:ascii="仿宋" w:eastAsia="仿宋" w:hAnsi="仿宋" w:cs="仿宋" w:hint="eastAsia"/>
          <w:sz w:val="28"/>
          <w:szCs w:val="28"/>
        </w:rPr>
        <w:t>团委办公室</w:t>
      </w:r>
    </w:p>
    <w:p w:rsidR="0039570A" w:rsidRDefault="000A2DAA">
      <w:pPr>
        <w:numPr>
          <w:ilvl w:val="0"/>
          <w:numId w:val="1"/>
        </w:num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青年评议时间：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-16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青年评议地点：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湖科青年微信公众号</w:t>
      </w:r>
      <w:proofErr w:type="gramEnd"/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三、考核办法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本次考评工作采取党政评价（</w:t>
      </w:r>
      <w:r>
        <w:rPr>
          <w:rFonts w:ascii="仿宋" w:eastAsia="仿宋" w:hAnsi="仿宋" w:cs="仿宋" w:hint="eastAsia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）、材料审核（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）、青年评议（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）和集中答辩（</w:t>
      </w:r>
      <w:r>
        <w:rPr>
          <w:rFonts w:ascii="仿宋" w:eastAsia="仿宋" w:hAnsi="仿宋" w:cs="仿宋" w:hint="eastAsia"/>
          <w:sz w:val="28"/>
          <w:szCs w:val="28"/>
        </w:rPr>
        <w:t>40%</w:t>
      </w:r>
      <w:r>
        <w:rPr>
          <w:rFonts w:ascii="仿宋" w:eastAsia="仿宋" w:hAnsi="仿宋" w:cs="仿宋" w:hint="eastAsia"/>
          <w:sz w:val="28"/>
          <w:szCs w:val="28"/>
        </w:rPr>
        <w:t>）“四结合”的方式，对各学院学生组织的年度工作进行综合评定。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三、有关说明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、党政评价（</w:t>
      </w:r>
      <w:r>
        <w:rPr>
          <w:rFonts w:ascii="仿宋" w:eastAsia="仿宋" w:hAnsi="仿宋" w:cs="仿宋" w:hint="eastAsia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各学院党总支为学生组织工作进行党政评分。（表格见附件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、材料审核（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校团委、学生会、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青年青年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志愿者协会将组织考评组对各学院提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供的材料进行检查，并根据评分表打分。（考核评分表由各校级组织与院级组织直接对接）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、青年评议（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9570A" w:rsidRDefault="000A2DAA">
      <w:pPr>
        <w:tabs>
          <w:tab w:val="center" w:pos="4535"/>
        </w:tabs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）线上评议：通过开设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湖科青年微信公众号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的投票通道，引导全校青年团员对学院分团委、学生会、青年志愿者协会的工作进行线上评议。</w:t>
      </w:r>
    </w:p>
    <w:p w:rsidR="0039570A" w:rsidRDefault="000A2D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）线下抽评：通过随机的形式在在不同专业、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同年级范围内进班进行问卷评议。</w:t>
      </w:r>
    </w:p>
    <w:p w:rsidR="0039570A" w:rsidRDefault="000A2DAA">
      <w:pPr>
        <w:numPr>
          <w:ilvl w:val="0"/>
          <w:numId w:val="2"/>
        </w:numPr>
        <w:tabs>
          <w:tab w:val="center" w:pos="4535"/>
        </w:tabs>
        <w:snapToGrid w:val="0"/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集中答辩（</w:t>
      </w:r>
      <w:r>
        <w:rPr>
          <w:rFonts w:ascii="仿宋" w:eastAsia="仿宋" w:hAnsi="仿宋" w:cs="仿宋" w:hint="eastAsia"/>
          <w:sz w:val="28"/>
          <w:szCs w:val="28"/>
        </w:rPr>
        <w:t>40%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各学院分团委、学生会、青年志愿者协会分别选派</w:t>
      </w:r>
      <w:r>
        <w:rPr>
          <w:rFonts w:ascii="仿宋" w:eastAsia="仿宋" w:hAnsi="仿宋" w:cs="仿宋" w:hint="eastAsia"/>
          <w:sz w:val="28"/>
          <w:szCs w:val="28"/>
        </w:rPr>
        <w:t>1-3</w:t>
      </w:r>
      <w:r>
        <w:rPr>
          <w:rFonts w:ascii="仿宋" w:eastAsia="仿宋" w:hAnsi="仿宋" w:cs="仿宋" w:hint="eastAsia"/>
          <w:sz w:val="28"/>
          <w:szCs w:val="28"/>
        </w:rPr>
        <w:t>人围绕总结自评材料进行答辩（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 w:hint="eastAsia"/>
          <w:sz w:val="28"/>
          <w:szCs w:val="28"/>
        </w:rPr>
        <w:t>展示），时间控制在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分钟以内。评委对各学</w:t>
      </w:r>
      <w:r>
        <w:rPr>
          <w:rFonts w:ascii="仿宋" w:eastAsia="仿宋" w:hAnsi="仿宋" w:cs="仿宋" w:hint="eastAsia"/>
          <w:sz w:val="28"/>
          <w:szCs w:val="28"/>
        </w:rPr>
        <w:t>院学生组织的现场陈述</w:t>
      </w:r>
      <w:r>
        <w:rPr>
          <w:rFonts w:ascii="仿宋" w:eastAsia="仿宋" w:hAnsi="仿宋" w:cs="仿宋" w:hint="eastAsia"/>
          <w:sz w:val="28"/>
          <w:szCs w:val="28"/>
        </w:rPr>
        <w:t>进行</w:t>
      </w:r>
      <w:r>
        <w:rPr>
          <w:rFonts w:ascii="仿宋" w:eastAsia="仿宋" w:hAnsi="仿宋" w:cs="仿宋" w:hint="eastAsia"/>
          <w:sz w:val="28"/>
          <w:szCs w:val="28"/>
        </w:rPr>
        <w:t>评分，总分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答辩材料</w:t>
      </w:r>
      <w:r>
        <w:rPr>
          <w:rFonts w:ascii="仿宋" w:eastAsia="仿宋" w:hAnsi="仿宋" w:cs="仿宋" w:hint="eastAsia"/>
          <w:sz w:val="28"/>
          <w:szCs w:val="28"/>
        </w:rPr>
        <w:t>需在答辩会前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提交至校团委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邮箱</w:t>
      </w:r>
      <w:r>
        <w:rPr>
          <w:rFonts w:ascii="仿宋" w:eastAsia="仿宋" w:hAnsi="仿宋" w:cs="仿宋" w:hint="eastAsia"/>
          <w:sz w:val="28"/>
          <w:szCs w:val="28"/>
        </w:rPr>
        <w:t>。答辩顺序在答辩会之前通过抽签决定。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本次</w:t>
      </w:r>
      <w:r>
        <w:rPr>
          <w:rFonts w:ascii="仿宋" w:eastAsia="仿宋" w:hAnsi="仿宋" w:cs="仿宋" w:hint="eastAsia"/>
          <w:sz w:val="28"/>
          <w:szCs w:val="28"/>
        </w:rPr>
        <w:t>集中答辩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校团委将邀请</w:t>
      </w:r>
      <w:r>
        <w:rPr>
          <w:rFonts w:ascii="仿宋" w:eastAsia="仿宋" w:hAnsi="仿宋" w:cs="仿宋" w:hint="eastAsia"/>
          <w:sz w:val="28"/>
          <w:szCs w:val="28"/>
        </w:rPr>
        <w:t>学工部、</w:t>
      </w:r>
      <w:r>
        <w:rPr>
          <w:rFonts w:ascii="仿宋" w:eastAsia="仿宋" w:hAnsi="仿宋" w:cs="仿宋" w:hint="eastAsia"/>
          <w:sz w:val="28"/>
          <w:szCs w:val="28"/>
        </w:rPr>
        <w:t>教务处等其它部门领导</w:t>
      </w:r>
      <w:r>
        <w:rPr>
          <w:rFonts w:ascii="仿宋" w:eastAsia="仿宋" w:hAnsi="仿宋" w:cs="仿宋" w:hint="eastAsia"/>
          <w:sz w:val="28"/>
          <w:szCs w:val="28"/>
        </w:rPr>
        <w:t>作为</w:t>
      </w:r>
      <w:r>
        <w:rPr>
          <w:rFonts w:ascii="仿宋" w:eastAsia="仿宋" w:hAnsi="仿宋" w:cs="仿宋" w:hint="eastAsia"/>
          <w:sz w:val="28"/>
          <w:szCs w:val="28"/>
        </w:rPr>
        <w:t>评委</w:t>
      </w:r>
      <w:r>
        <w:rPr>
          <w:rFonts w:ascii="仿宋" w:eastAsia="仿宋" w:hAnsi="仿宋" w:cs="仿宋" w:hint="eastAsia"/>
          <w:sz w:val="28"/>
          <w:szCs w:val="28"/>
        </w:rPr>
        <w:t>进行评比打分。</w:t>
      </w:r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有关事宜，请与校团委联系。</w:t>
      </w:r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人：肖莉山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杜伟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伟</w:t>
      </w:r>
      <w:proofErr w:type="gramEnd"/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</w:rPr>
        <w:t>027-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87748339  13669053470</w:t>
      </w:r>
      <w:proofErr w:type="gramEnd"/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电子信箱：</w:t>
      </w:r>
      <w:hyperlink r:id="rId6" w:history="1">
        <w:r>
          <w:rPr>
            <w:rFonts w:ascii="仿宋" w:eastAsia="仿宋" w:hAnsi="仿宋" w:cs="仿宋" w:hint="eastAsia"/>
            <w:sz w:val="28"/>
            <w:szCs w:val="28"/>
          </w:rPr>
          <w:t>hkxtw2020@163.com</w:t>
        </w:r>
      </w:hyperlink>
    </w:p>
    <w:p w:rsidR="0039570A" w:rsidRDefault="0039570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9570A" w:rsidRDefault="000A2DAA">
      <w:pPr>
        <w:widowControl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“五四评优”述职考评</w:t>
      </w:r>
      <w:r>
        <w:rPr>
          <w:rFonts w:ascii="仿宋" w:eastAsia="仿宋" w:hAnsi="仿宋" w:cs="仿宋" w:hint="eastAsia"/>
          <w:sz w:val="28"/>
          <w:szCs w:val="28"/>
        </w:rPr>
        <w:t>工作评价表</w:t>
      </w:r>
    </w:p>
    <w:p w:rsidR="000A2DAA" w:rsidRDefault="000A2DAA">
      <w:pPr>
        <w:widowControl/>
        <w:spacing w:line="500" w:lineRule="exact"/>
        <w:ind w:firstLineChars="500" w:firstLine="1400"/>
        <w:rPr>
          <w:rFonts w:ascii="仿宋" w:eastAsia="仿宋" w:hAnsi="仿宋" w:cs="仿宋"/>
          <w:sz w:val="28"/>
          <w:szCs w:val="28"/>
        </w:rPr>
        <w:sectPr w:rsidR="000A2DAA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39570A" w:rsidRDefault="000A2DA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</w:t>
      </w:r>
    </w:p>
    <w:p w:rsidR="0039570A" w:rsidRDefault="000A2DA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“五四评优”述职考评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工作评价表</w:t>
      </w:r>
    </w:p>
    <w:p w:rsidR="0039570A" w:rsidRDefault="000A2DAA">
      <w:pPr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学院（党总支盖章）：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  </w:t>
      </w:r>
    </w:p>
    <w:tbl>
      <w:tblPr>
        <w:tblpPr w:leftFromText="180" w:rightFromText="180" w:vertAnchor="text" w:horzAnchor="page" w:tblpX="1206" w:tblpY="277"/>
        <w:tblOverlap w:val="never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916"/>
        <w:gridCol w:w="2379"/>
        <w:gridCol w:w="2236"/>
        <w:gridCol w:w="2345"/>
        <w:gridCol w:w="2085"/>
        <w:gridCol w:w="1410"/>
      </w:tblGrid>
      <w:tr w:rsidR="0039570A">
        <w:trPr>
          <w:trHeight w:val="1072"/>
        </w:trPr>
        <w:tc>
          <w:tcPr>
            <w:tcW w:w="1234" w:type="dxa"/>
            <w:vAlign w:val="center"/>
          </w:tcPr>
          <w:p w:rsidR="0039570A" w:rsidRDefault="000A2DA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16" w:type="dxa"/>
            <w:vAlign w:val="center"/>
          </w:tcPr>
          <w:p w:rsidR="0039570A" w:rsidRDefault="000A2DA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学生组织</w:t>
            </w:r>
          </w:p>
        </w:tc>
        <w:tc>
          <w:tcPr>
            <w:tcW w:w="2379" w:type="dxa"/>
            <w:vAlign w:val="center"/>
          </w:tcPr>
          <w:p w:rsidR="0039570A" w:rsidRDefault="000A2DA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党政评价（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  <w:p w:rsidR="0039570A" w:rsidRDefault="000A2DA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（党总支评分）</w:t>
            </w:r>
          </w:p>
        </w:tc>
        <w:tc>
          <w:tcPr>
            <w:tcW w:w="2236" w:type="dxa"/>
            <w:vAlign w:val="center"/>
          </w:tcPr>
          <w:p w:rsidR="0039570A" w:rsidRDefault="000A2DA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材料审核（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  <w:p w:rsidR="0039570A" w:rsidRDefault="000A2DA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（评分表格打分）</w:t>
            </w:r>
          </w:p>
        </w:tc>
        <w:tc>
          <w:tcPr>
            <w:tcW w:w="2345" w:type="dxa"/>
            <w:vAlign w:val="center"/>
          </w:tcPr>
          <w:p w:rsidR="0039570A" w:rsidRDefault="000A2DA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青年评议（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  <w:p w:rsidR="0039570A" w:rsidRDefault="000A2DA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（问卷评分）</w:t>
            </w:r>
          </w:p>
        </w:tc>
        <w:tc>
          <w:tcPr>
            <w:tcW w:w="2085" w:type="dxa"/>
            <w:vAlign w:val="center"/>
          </w:tcPr>
          <w:p w:rsidR="0039570A" w:rsidRDefault="000A2DA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集中答辩（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（评委打分）</w:t>
            </w:r>
          </w:p>
        </w:tc>
        <w:tc>
          <w:tcPr>
            <w:tcW w:w="1410" w:type="dxa"/>
            <w:vAlign w:val="center"/>
          </w:tcPr>
          <w:p w:rsidR="0039570A" w:rsidRDefault="000A2DA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39570A">
        <w:trPr>
          <w:trHeight w:val="617"/>
        </w:trPr>
        <w:tc>
          <w:tcPr>
            <w:tcW w:w="1234" w:type="dxa"/>
            <w:vAlign w:val="center"/>
          </w:tcPr>
          <w:p w:rsidR="0039570A" w:rsidRDefault="000A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 w:rsidR="0039570A" w:rsidRDefault="000A2D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分团委</w:t>
            </w:r>
          </w:p>
        </w:tc>
        <w:tc>
          <w:tcPr>
            <w:tcW w:w="2379" w:type="dxa"/>
          </w:tcPr>
          <w:p w:rsidR="0039570A" w:rsidRDefault="0039570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39570A" w:rsidRDefault="0039570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39570A" w:rsidRDefault="0039570A">
            <w:pPr>
              <w:tabs>
                <w:tab w:val="center" w:pos="4535"/>
              </w:tabs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</w:tr>
      <w:tr w:rsidR="0039570A">
        <w:trPr>
          <w:trHeight w:val="617"/>
        </w:trPr>
        <w:tc>
          <w:tcPr>
            <w:tcW w:w="1234" w:type="dxa"/>
            <w:vAlign w:val="center"/>
          </w:tcPr>
          <w:p w:rsidR="0039570A" w:rsidRDefault="000A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vAlign w:val="center"/>
          </w:tcPr>
          <w:p w:rsidR="0039570A" w:rsidRDefault="000A2DA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会分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会</w:t>
            </w:r>
          </w:p>
        </w:tc>
        <w:tc>
          <w:tcPr>
            <w:tcW w:w="2379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</w:tr>
      <w:tr w:rsidR="0039570A">
        <w:trPr>
          <w:trHeight w:val="603"/>
        </w:trPr>
        <w:tc>
          <w:tcPr>
            <w:tcW w:w="1234" w:type="dxa"/>
            <w:vAlign w:val="center"/>
          </w:tcPr>
          <w:p w:rsidR="0039570A" w:rsidRDefault="000A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vAlign w:val="center"/>
          </w:tcPr>
          <w:p w:rsidR="0039570A" w:rsidRDefault="000A2DA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青年志愿者协会分会</w:t>
            </w:r>
          </w:p>
        </w:tc>
        <w:tc>
          <w:tcPr>
            <w:tcW w:w="2379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9570A" w:rsidRDefault="003957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70A" w:rsidRDefault="0039570A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39570A" w:rsidSect="000A2DAA">
      <w:pgSz w:w="16838" w:h="11906" w:orient="landscape"/>
      <w:pgMar w:top="1797" w:right="1440" w:bottom="1797" w:left="1440" w:header="720" w:footer="72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138AA0"/>
    <w:multiLevelType w:val="singleLevel"/>
    <w:tmpl w:val="A5138AA0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64FE9CD"/>
    <w:multiLevelType w:val="singleLevel"/>
    <w:tmpl w:val="264FE9CD"/>
    <w:lvl w:ilvl="0">
      <w:start w:val="4"/>
      <w:numFmt w:val="decimal"/>
      <w:suff w:val="nothing"/>
      <w:lvlText w:val="%1、"/>
      <w:lvlJc w:val="left"/>
      <w:pPr>
        <w:ind w:left="2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4EE"/>
    <w:rsid w:val="00022FEA"/>
    <w:rsid w:val="00056F91"/>
    <w:rsid w:val="00081CC2"/>
    <w:rsid w:val="00084068"/>
    <w:rsid w:val="000A2DAA"/>
    <w:rsid w:val="000B50F0"/>
    <w:rsid w:val="00174429"/>
    <w:rsid w:val="00181A55"/>
    <w:rsid w:val="001A6A91"/>
    <w:rsid w:val="001E7ED0"/>
    <w:rsid w:val="00200CE0"/>
    <w:rsid w:val="00231E60"/>
    <w:rsid w:val="002870DA"/>
    <w:rsid w:val="002977F0"/>
    <w:rsid w:val="002D407E"/>
    <w:rsid w:val="00335613"/>
    <w:rsid w:val="0039570A"/>
    <w:rsid w:val="003B026D"/>
    <w:rsid w:val="003B16A1"/>
    <w:rsid w:val="004C062F"/>
    <w:rsid w:val="004C2465"/>
    <w:rsid w:val="004D2BE5"/>
    <w:rsid w:val="00507702"/>
    <w:rsid w:val="00590C36"/>
    <w:rsid w:val="005924EA"/>
    <w:rsid w:val="005A7714"/>
    <w:rsid w:val="005E1C73"/>
    <w:rsid w:val="005E4CB2"/>
    <w:rsid w:val="005F4321"/>
    <w:rsid w:val="0060414B"/>
    <w:rsid w:val="00623B76"/>
    <w:rsid w:val="00641D4B"/>
    <w:rsid w:val="006964F0"/>
    <w:rsid w:val="006A53E6"/>
    <w:rsid w:val="006B5511"/>
    <w:rsid w:val="00703050"/>
    <w:rsid w:val="007D2C99"/>
    <w:rsid w:val="007E096D"/>
    <w:rsid w:val="008177E2"/>
    <w:rsid w:val="009A0291"/>
    <w:rsid w:val="00B164EE"/>
    <w:rsid w:val="00B624FF"/>
    <w:rsid w:val="00B904EE"/>
    <w:rsid w:val="00C17C2B"/>
    <w:rsid w:val="00C60436"/>
    <w:rsid w:val="00D73249"/>
    <w:rsid w:val="00D9360E"/>
    <w:rsid w:val="00E56548"/>
    <w:rsid w:val="00EB59D5"/>
    <w:rsid w:val="00F259E4"/>
    <w:rsid w:val="00FB38E2"/>
    <w:rsid w:val="017A114E"/>
    <w:rsid w:val="03937537"/>
    <w:rsid w:val="0D311EC5"/>
    <w:rsid w:val="12A55020"/>
    <w:rsid w:val="12BA18F2"/>
    <w:rsid w:val="18C43716"/>
    <w:rsid w:val="1C5859EC"/>
    <w:rsid w:val="1EA75DE3"/>
    <w:rsid w:val="23521702"/>
    <w:rsid w:val="28D45166"/>
    <w:rsid w:val="29440BAD"/>
    <w:rsid w:val="3FF80961"/>
    <w:rsid w:val="405A2F8B"/>
    <w:rsid w:val="41AC552C"/>
    <w:rsid w:val="43885DF8"/>
    <w:rsid w:val="46FC554B"/>
    <w:rsid w:val="47654E2E"/>
    <w:rsid w:val="477268ED"/>
    <w:rsid w:val="4C7469C1"/>
    <w:rsid w:val="4EE37B8B"/>
    <w:rsid w:val="50493D49"/>
    <w:rsid w:val="51403909"/>
    <w:rsid w:val="518F1801"/>
    <w:rsid w:val="5D090A12"/>
    <w:rsid w:val="5D383579"/>
    <w:rsid w:val="5EC40DD9"/>
    <w:rsid w:val="63E530AC"/>
    <w:rsid w:val="64EE4E25"/>
    <w:rsid w:val="69C30BB9"/>
    <w:rsid w:val="6B1D7084"/>
    <w:rsid w:val="6B4E3A84"/>
    <w:rsid w:val="6F5F33E7"/>
    <w:rsid w:val="6FE0295B"/>
    <w:rsid w:val="74CC659D"/>
    <w:rsid w:val="78E16AEA"/>
    <w:rsid w:val="7C6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BF9BDC-FB05-4FBB-9959-E94A7BC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a5">
    <w:name w:val="Table Grid"/>
    <w:basedOn w:val="a1"/>
    <w:uiPriority w:val="99"/>
    <w:qFormat/>
    <w:locked/>
    <w:pPr>
      <w:widowControl w:val="0"/>
      <w:jc w:val="both"/>
    </w:pPr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link w:val="a3"/>
    <w:uiPriority w:val="99"/>
    <w:semiHidden/>
    <w:qFormat/>
    <w:locked/>
    <w:rPr>
      <w:rFonts w:ascii="Times New Roman" w:eastAsia="宋体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无间隔1"/>
    <w:qFormat/>
    <w:pPr>
      <w:adjustRightInd w:val="0"/>
      <w:snapToGrid w:val="0"/>
    </w:pPr>
    <w:rPr>
      <w:rFonts w:ascii="Tahoma" w:eastAsia="宋体" w:hAnsi="Tahoma"/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7">
    <w:name w:val="Balloon Text"/>
    <w:basedOn w:val="a"/>
    <w:link w:val="Char0"/>
    <w:uiPriority w:val="99"/>
    <w:semiHidden/>
    <w:unhideWhenUsed/>
    <w:rsid w:val="000A2DAA"/>
    <w:rPr>
      <w:sz w:val="18"/>
      <w:szCs w:val="18"/>
    </w:rPr>
  </w:style>
  <w:style w:type="character" w:customStyle="1" w:styleId="Char0">
    <w:name w:val="批注框文本 Char"/>
    <w:link w:val="a7"/>
    <w:uiPriority w:val="99"/>
    <w:semiHidden/>
    <w:rsid w:val="000A2DA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xtw202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</Words>
  <Characters>1003</Characters>
  <Application>Microsoft Office Word</Application>
  <DocSecurity>0</DocSecurity>
  <Lines>8</Lines>
  <Paragraphs>2</Paragraphs>
  <ScaleCrop>false</ScaleCrop>
  <Company>ll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 儿</dc:creator>
  <cp:lastModifiedBy>张瑛</cp:lastModifiedBy>
  <cp:revision>24</cp:revision>
  <cp:lastPrinted>2021-04-02T02:38:00Z</cp:lastPrinted>
  <dcterms:created xsi:type="dcterms:W3CDTF">2020-04-15T02:24:00Z</dcterms:created>
  <dcterms:modified xsi:type="dcterms:W3CDTF">2021-04-02T02:38:00Z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C3AF51FB0180479A80DD2FC83717D7D8</vt:lpwstr>
  </property>
</Properties>
</file>