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afterLines="5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关于开展202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年“五四评优”述职考评工作的通知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各分团委、学生分会、青年志愿者协会分会：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按照年度工作安排，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进一步贯彻落实学校团学改革方案，切实增强学校基层团学组织建设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经研究，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校团委</w:t>
      </w:r>
      <w:r>
        <w:rPr>
          <w:rFonts w:hint="eastAsia" w:ascii="仿宋" w:hAnsi="仿宋" w:eastAsia="仿宋" w:cs="仿宋"/>
          <w:sz w:val="28"/>
          <w:szCs w:val="28"/>
        </w:rPr>
        <w:t>拟于近期开展分团委、学生分会、青年志愿者协会分会工作述职考评，根据考核结果评选红旗分团委、优秀学生会、优秀青年志愿者协会分会。现将有关事宜通知如下：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一、考评对象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各分团委、学生分会、青年志愿者协会分会。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二、考评时间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和地点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1、答辩会时间：</w:t>
      </w: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日（周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下午18</w:t>
      </w:r>
      <w:r>
        <w:rPr>
          <w:rFonts w:hint="eastAsia" w:ascii="仿宋" w:hAnsi="仿宋" w:eastAsia="仿宋" w:cs="仿宋"/>
          <w:sz w:val="28"/>
          <w:szCs w:val="28"/>
        </w:rPr>
        <w:t>:00-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:00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答辩会地点：报告厅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材料审核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时间：4月15-16日（周五、周六）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材料审核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地点：6110团委办公室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青年评议时间：4月11日-15日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青年评议地点：湖科青年微信公众号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三、考核办法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本次考评工作采取党政评价（10%）、材料审核（25%）、青年评议（25%）和集中答辩（40%）“四结合”的方式，对各学院学生组织的年度工作进行综合评定。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三、有关说明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1、党政评价（10%）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各学院党总支为学生组织工作进行党政评分。（表格见附件）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2、材料审核（25%）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校团委、学生会、青年青年志愿者协会将组织考评组对各学院提供的材料进行检查，并根据评分表打分。（考核评分表由各校级组织与院级组织直接对接）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3、青年评议（25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%）</w:t>
      </w: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（1）线上评议：通过开设湖科青年微信公众号的投票通道，引导全校青年团员对学院分团委、学生会、青年志愿者协会的工作进行线上评议。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（3）线下抽评：通过随机的形式在在不同专业、不同年级范围内进班进行问卷评议。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8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集中答辩（40%）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各学院分团委、学生会、青年志愿者协会分别选派1-3人围绕总结自评材料进行答辩（PPT展示），时间控制在5分钟以内。评委对各学院学生组织的现场陈述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评分，总分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答辩材料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需在答辩会前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天提交至校团委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。答辩顺序在答辩会之前通过抽签决定。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集中答辩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校团委将邀请相关部门领导</w:t>
      </w:r>
      <w:r>
        <w:rPr>
          <w:rFonts w:hint="eastAsia" w:ascii="仿宋" w:hAnsi="仿宋" w:eastAsia="仿宋" w:cs="仿宋"/>
          <w:sz w:val="28"/>
          <w:szCs w:val="28"/>
        </w:rPr>
        <w:t>作为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</w:t>
      </w:r>
      <w:r>
        <w:rPr>
          <w:rFonts w:hint="eastAsia" w:ascii="仿宋" w:hAnsi="仿宋" w:eastAsia="仿宋" w:cs="仿宋"/>
          <w:sz w:val="28"/>
          <w:szCs w:val="28"/>
        </w:rPr>
        <w:t>进行评比打分。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有关事宜，请与校团委联系。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联 系 人：肖莉山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联系电话：027-87748339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电子信箱：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"mailto:hkxtw2020@163.com" </w:instrTex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hkxtw2020@163.com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“五四评优”述职考评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工作评价表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80" w:firstLineChars="100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共青团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湖北科技职业学院委员会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“五四评优”述职考评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工作评价表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学院（党总支盖章）：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4"/>
        <w:tblpPr w:leftFromText="180" w:rightFromText="180" w:vertAnchor="text" w:horzAnchor="page" w:tblpX="1206" w:tblpY="277"/>
        <w:tblOverlap w:val="never"/>
        <w:tblW w:w="14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916"/>
        <w:gridCol w:w="2379"/>
        <w:gridCol w:w="2236"/>
        <w:gridCol w:w="2345"/>
        <w:gridCol w:w="208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学生组织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党政评价（10%）</w:t>
            </w:r>
          </w:p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（党总支评分）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材料审核（25%）</w:t>
            </w:r>
          </w:p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（评分表格打分）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青年评议（25%）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（问卷评分）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集中答辩（40%）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（评委打分）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分团委</w:t>
            </w:r>
          </w:p>
        </w:tc>
        <w:tc>
          <w:tcPr>
            <w:tcW w:w="2379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center" w:pos="4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青年志愿者协会分会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38AA0"/>
    <w:multiLevelType w:val="singleLevel"/>
    <w:tmpl w:val="A5138AA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4FE9CD"/>
    <w:multiLevelType w:val="singleLevel"/>
    <w:tmpl w:val="264FE9CD"/>
    <w:lvl w:ilvl="0" w:tentative="0">
      <w:start w:val="4"/>
      <w:numFmt w:val="decimal"/>
      <w:suff w:val="nothing"/>
      <w:lvlText w:val="%1、"/>
      <w:lvlJc w:val="left"/>
      <w:pPr>
        <w:ind w:left="2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4EE"/>
    <w:rsid w:val="00022FEA"/>
    <w:rsid w:val="00056F91"/>
    <w:rsid w:val="00081CC2"/>
    <w:rsid w:val="00084068"/>
    <w:rsid w:val="000B50F0"/>
    <w:rsid w:val="00174429"/>
    <w:rsid w:val="00181A55"/>
    <w:rsid w:val="001A6A91"/>
    <w:rsid w:val="001E7ED0"/>
    <w:rsid w:val="00200CE0"/>
    <w:rsid w:val="00231E60"/>
    <w:rsid w:val="002870DA"/>
    <w:rsid w:val="002977F0"/>
    <w:rsid w:val="002D407E"/>
    <w:rsid w:val="00335613"/>
    <w:rsid w:val="003B026D"/>
    <w:rsid w:val="003B16A1"/>
    <w:rsid w:val="004C062F"/>
    <w:rsid w:val="004C2465"/>
    <w:rsid w:val="004D2BE5"/>
    <w:rsid w:val="00507702"/>
    <w:rsid w:val="00590C36"/>
    <w:rsid w:val="005924EA"/>
    <w:rsid w:val="005A7714"/>
    <w:rsid w:val="005E1C73"/>
    <w:rsid w:val="005E4CB2"/>
    <w:rsid w:val="005F4321"/>
    <w:rsid w:val="0060414B"/>
    <w:rsid w:val="00623B76"/>
    <w:rsid w:val="00641D4B"/>
    <w:rsid w:val="006964F0"/>
    <w:rsid w:val="006A53E6"/>
    <w:rsid w:val="006B5511"/>
    <w:rsid w:val="00703050"/>
    <w:rsid w:val="007D2C99"/>
    <w:rsid w:val="007E096D"/>
    <w:rsid w:val="008177E2"/>
    <w:rsid w:val="009A0291"/>
    <w:rsid w:val="00B164EE"/>
    <w:rsid w:val="00B624FF"/>
    <w:rsid w:val="00B904EE"/>
    <w:rsid w:val="00C17C2B"/>
    <w:rsid w:val="00C60436"/>
    <w:rsid w:val="00D73249"/>
    <w:rsid w:val="00D9360E"/>
    <w:rsid w:val="00E56548"/>
    <w:rsid w:val="00EB59D5"/>
    <w:rsid w:val="00F259E4"/>
    <w:rsid w:val="00FB38E2"/>
    <w:rsid w:val="017A114E"/>
    <w:rsid w:val="024F4A4B"/>
    <w:rsid w:val="03937537"/>
    <w:rsid w:val="0D311EC5"/>
    <w:rsid w:val="0DFB13A9"/>
    <w:rsid w:val="12A55020"/>
    <w:rsid w:val="12BA18F2"/>
    <w:rsid w:val="18C43716"/>
    <w:rsid w:val="1C5859EC"/>
    <w:rsid w:val="1EA75DE3"/>
    <w:rsid w:val="1FD33A0E"/>
    <w:rsid w:val="23521702"/>
    <w:rsid w:val="28D45166"/>
    <w:rsid w:val="29440BAD"/>
    <w:rsid w:val="320C5393"/>
    <w:rsid w:val="3FF80961"/>
    <w:rsid w:val="405A2F8B"/>
    <w:rsid w:val="41AC552C"/>
    <w:rsid w:val="43885DF8"/>
    <w:rsid w:val="46FC554B"/>
    <w:rsid w:val="47654E2E"/>
    <w:rsid w:val="477268ED"/>
    <w:rsid w:val="4BAE714E"/>
    <w:rsid w:val="4C7469C1"/>
    <w:rsid w:val="4D4571F4"/>
    <w:rsid w:val="4EE37B8B"/>
    <w:rsid w:val="50493D49"/>
    <w:rsid w:val="51403909"/>
    <w:rsid w:val="518F1801"/>
    <w:rsid w:val="562804A5"/>
    <w:rsid w:val="56A657F7"/>
    <w:rsid w:val="5D090A12"/>
    <w:rsid w:val="5D383579"/>
    <w:rsid w:val="5E55329B"/>
    <w:rsid w:val="5EC40DD9"/>
    <w:rsid w:val="63E530AC"/>
    <w:rsid w:val="64EE4E25"/>
    <w:rsid w:val="687A2E28"/>
    <w:rsid w:val="69C30BB9"/>
    <w:rsid w:val="6B1D7084"/>
    <w:rsid w:val="6B4E3A84"/>
    <w:rsid w:val="6F5F33E7"/>
    <w:rsid w:val="6FE0295B"/>
    <w:rsid w:val="74CC659D"/>
    <w:rsid w:val="78E16AEA"/>
    <w:rsid w:val="79521910"/>
    <w:rsid w:val="7C6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Date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无间隔"/>
    <w:qFormat/>
    <w:uiPriority w:val="0"/>
    <w:pPr>
      <w:adjustRightInd w:val="0"/>
      <w:snapToGrid w:val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ll</Company>
  <Pages>5</Pages>
  <Words>929</Words>
  <Characters>1019</Characters>
  <Lines>0</Lines>
  <Paragraphs>0</Paragraphs>
  <TotalTime>33</TotalTime>
  <ScaleCrop>false</ScaleCrop>
  <LinksUpToDate>false</LinksUpToDate>
  <CharactersWithSpaces>1118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2020-04-15T02:24:00Z</dcterms:created>
  <dc:creator>柯 儿</dc:creator>
  <cp:lastModifiedBy>俏俏</cp:lastModifiedBy>
  <dcterms:modified xsi:type="dcterms:W3CDTF">2022-04-01T02:38:34Z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C3AF51FB0180479A80DD2FC83717D7D8</vt:lpwstr>
  </property>
</Properties>
</file>